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39" w:rsidRDefault="004F163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1639" w:rsidRDefault="004F1639">
      <w:pPr>
        <w:pStyle w:val="ConsPlusNormal"/>
        <w:jc w:val="both"/>
        <w:outlineLvl w:val="0"/>
      </w:pPr>
    </w:p>
    <w:p w:rsidR="004F1639" w:rsidRDefault="004F1639">
      <w:pPr>
        <w:pStyle w:val="ConsPlusTitle"/>
        <w:jc w:val="center"/>
        <w:outlineLvl w:val="0"/>
      </w:pPr>
      <w:r>
        <w:t>МИНИСТЕРСТВО ТРУДА И СОЦИАЛЬНОГО РАЗВИТИЯ</w:t>
      </w:r>
    </w:p>
    <w:p w:rsidR="004F1639" w:rsidRDefault="004F1639">
      <w:pPr>
        <w:pStyle w:val="ConsPlusTitle"/>
        <w:jc w:val="center"/>
      </w:pPr>
      <w:r>
        <w:t>РОСТОВСКОЙ ОБЛАСТИ</w:t>
      </w:r>
    </w:p>
    <w:p w:rsidR="004F1639" w:rsidRDefault="004F1639">
      <w:pPr>
        <w:pStyle w:val="ConsPlusTitle"/>
        <w:jc w:val="both"/>
      </w:pPr>
    </w:p>
    <w:p w:rsidR="004F1639" w:rsidRDefault="004F1639">
      <w:pPr>
        <w:pStyle w:val="ConsPlusTitle"/>
        <w:jc w:val="center"/>
      </w:pPr>
      <w:r>
        <w:t>ПОСТАНОВЛЕНИЕ</w:t>
      </w:r>
    </w:p>
    <w:p w:rsidR="004F1639" w:rsidRDefault="004F1639">
      <w:pPr>
        <w:pStyle w:val="ConsPlusTitle"/>
        <w:jc w:val="center"/>
      </w:pPr>
      <w:r>
        <w:t>от 30 ноября 2021 г. N 48</w:t>
      </w:r>
    </w:p>
    <w:p w:rsidR="004F1639" w:rsidRDefault="004F1639">
      <w:pPr>
        <w:pStyle w:val="ConsPlusTitle"/>
        <w:jc w:val="both"/>
      </w:pPr>
    </w:p>
    <w:p w:rsidR="004F1639" w:rsidRDefault="004F1639">
      <w:pPr>
        <w:pStyle w:val="ConsPlusTitle"/>
        <w:jc w:val="center"/>
      </w:pPr>
      <w:r>
        <w:t>О ВНЕСЕНИИ ИЗМЕНЕНИЙ В НЕКОТОРЫЕ</w:t>
      </w:r>
    </w:p>
    <w:p w:rsidR="004F1639" w:rsidRDefault="004F1639">
      <w:pPr>
        <w:pStyle w:val="ConsPlusTitle"/>
        <w:jc w:val="center"/>
      </w:pPr>
      <w:r>
        <w:t>ПОСТАНОВЛЕНИЯ МИНИСТЕРСТВА ТРУДА И СОЦИАЛЬНОГО</w:t>
      </w:r>
    </w:p>
    <w:p w:rsidR="004F1639" w:rsidRDefault="004F1639">
      <w:pPr>
        <w:pStyle w:val="ConsPlusTitle"/>
        <w:jc w:val="center"/>
      </w:pPr>
      <w:r>
        <w:t>РАЗВИТИЯ РОСТОВСКОЙ ОБЛАСТИ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ind w:firstLine="540"/>
        <w:jc w:val="both"/>
      </w:pPr>
      <w:r>
        <w:t>В целях приведения нормативных правовых актов органа исполнительной власти в соответствие с действующим законодательством министерство труда и социального развития Ростовской области постановляет: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1. Внести в некоторые постановления министерства труда и социального развития Ростовской области изменения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министра труда и социального развития Ростовской области </w:t>
      </w:r>
      <w:proofErr w:type="spellStart"/>
      <w:r>
        <w:t>Горяинову</w:t>
      </w:r>
      <w:proofErr w:type="spellEnd"/>
      <w:r>
        <w:t xml:space="preserve"> М.А.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jc w:val="right"/>
      </w:pPr>
      <w:r>
        <w:t>Министр</w:t>
      </w:r>
    </w:p>
    <w:p w:rsidR="004F1639" w:rsidRDefault="004F1639">
      <w:pPr>
        <w:pStyle w:val="ConsPlusNormal"/>
        <w:jc w:val="right"/>
      </w:pPr>
      <w:r>
        <w:t>Е.В.ЕЛИСЕЕВА</w:t>
      </w:r>
    </w:p>
    <w:p w:rsidR="004F1639" w:rsidRDefault="004F1639">
      <w:pPr>
        <w:pStyle w:val="ConsPlusNormal"/>
      </w:pPr>
      <w:r>
        <w:t>Постановление вносит</w:t>
      </w:r>
    </w:p>
    <w:p w:rsidR="004F1639" w:rsidRDefault="004F1639">
      <w:pPr>
        <w:pStyle w:val="ConsPlusNormal"/>
        <w:spacing w:before="220"/>
      </w:pPr>
      <w:r>
        <w:t xml:space="preserve">отдел </w:t>
      </w:r>
      <w:proofErr w:type="gramStart"/>
      <w:r>
        <w:t>государственных</w:t>
      </w:r>
      <w:proofErr w:type="gramEnd"/>
    </w:p>
    <w:p w:rsidR="004F1639" w:rsidRDefault="004F1639">
      <w:pPr>
        <w:pStyle w:val="ConsPlusNormal"/>
        <w:spacing w:before="220"/>
      </w:pPr>
      <w:r>
        <w:t>пособий семьям с детьми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jc w:val="right"/>
        <w:outlineLvl w:val="0"/>
      </w:pPr>
      <w:r>
        <w:t>Приложение</w:t>
      </w:r>
    </w:p>
    <w:p w:rsidR="004F1639" w:rsidRDefault="004F1639">
      <w:pPr>
        <w:pStyle w:val="ConsPlusNormal"/>
        <w:jc w:val="right"/>
      </w:pPr>
      <w:r>
        <w:t>к постановлению</w:t>
      </w:r>
    </w:p>
    <w:p w:rsidR="004F1639" w:rsidRDefault="004F1639">
      <w:pPr>
        <w:pStyle w:val="ConsPlusNormal"/>
        <w:jc w:val="right"/>
      </w:pPr>
      <w:r>
        <w:t>министерства труда и</w:t>
      </w:r>
    </w:p>
    <w:p w:rsidR="004F1639" w:rsidRDefault="004F1639">
      <w:pPr>
        <w:pStyle w:val="ConsPlusNormal"/>
        <w:jc w:val="right"/>
      </w:pPr>
      <w:r>
        <w:t>социального развития</w:t>
      </w:r>
    </w:p>
    <w:p w:rsidR="004F1639" w:rsidRDefault="004F1639">
      <w:pPr>
        <w:pStyle w:val="ConsPlusNormal"/>
        <w:jc w:val="right"/>
      </w:pPr>
      <w:r>
        <w:t>Ростовской области</w:t>
      </w:r>
    </w:p>
    <w:p w:rsidR="004F1639" w:rsidRDefault="004F1639">
      <w:pPr>
        <w:pStyle w:val="ConsPlusNormal"/>
        <w:jc w:val="right"/>
      </w:pPr>
      <w:r>
        <w:t>от 30.11.2021 N 48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Title"/>
        <w:jc w:val="center"/>
      </w:pPr>
      <w:bookmarkStart w:id="0" w:name="P33"/>
      <w:bookmarkEnd w:id="0"/>
      <w:r>
        <w:t>ИЗМЕНЕНИЯ,</w:t>
      </w:r>
    </w:p>
    <w:p w:rsidR="004F1639" w:rsidRDefault="004F1639">
      <w:pPr>
        <w:pStyle w:val="ConsPlusTitle"/>
        <w:jc w:val="center"/>
      </w:pPr>
      <w:r>
        <w:t>ВНОСИМЫЕ В НЕКОТОРЫЕ ПОСТАНОВЛЕНИЯ МИНИСТЕРСТВА</w:t>
      </w:r>
    </w:p>
    <w:p w:rsidR="004F1639" w:rsidRDefault="004F1639">
      <w:pPr>
        <w:pStyle w:val="ConsPlusTitle"/>
        <w:jc w:val="center"/>
      </w:pPr>
      <w:r>
        <w:t>ТРУДА И СОЦИАЛЬНОГО РАЗВИТИЯ РОСТОВСКОЙ ОБЛАСТИ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приложении</w:t>
        </w:r>
      </w:hyperlink>
      <w:r>
        <w:t xml:space="preserve"> к постановлению министерства труда и социального развития Ростовской области от 07.03.2017 N 3 "Об утверждении Административного регламента предоставления государственной услуги "Выдача справок студентам для получения государственной социальной стипендии":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разделе II</w:t>
        </w:r>
      </w:hyperlink>
      <w:r>
        <w:t>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lastRenderedPageBreak/>
        <w:t xml:space="preserve">1.1.1. </w:t>
      </w:r>
      <w:hyperlink r:id="rId7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1.1.2. </w:t>
      </w:r>
      <w:hyperlink r:id="rId9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jc w:val="center"/>
      </w:pPr>
      <w:r>
        <w:t>"17. Показатели доступности и качества государственной</w:t>
      </w:r>
    </w:p>
    <w:p w:rsidR="004F1639" w:rsidRDefault="004F1639">
      <w:pPr>
        <w:pStyle w:val="ConsPlusNormal"/>
        <w:jc w:val="center"/>
      </w:pPr>
      <w:r>
        <w:t>услуги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ind w:firstLine="540"/>
        <w:jc w:val="both"/>
      </w:pPr>
      <w:r>
        <w:t>17.1. 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F1639" w:rsidRDefault="004F1639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17.2. Дополнительными показателями доступности и качества государственной услуги являются: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ОСЗН или МФЦ;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lastRenderedPageBreak/>
        <w:t xml:space="preserve">допуск в помещение ОСЗН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допуск в помещение ОСЗН или МФЦ собаки-проводника при наличии документа, подтверждающего ее специальное обучение, выданного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оказание работниками ОСЗН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1.1.3. </w:t>
      </w:r>
      <w:hyperlink r:id="rId11" w:history="1">
        <w:r>
          <w:rPr>
            <w:color w:val="0000FF"/>
          </w:rPr>
          <w:t>Пункт 18.2 подраздела 18</w:t>
        </w:r>
      </w:hyperlink>
      <w:r>
        <w:t xml:space="preserve"> изложить в редакции: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"18.2. 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12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1.2. </w:t>
      </w:r>
      <w:hyperlink r:id="rId13" w:history="1">
        <w:r>
          <w:rPr>
            <w:color w:val="0000FF"/>
          </w:rPr>
          <w:t>Абзац первый подраздела 1 раздела III</w:t>
        </w:r>
      </w:hyperlink>
      <w:r>
        <w:t xml:space="preserve"> изложить в редакции: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"1.1. При обращении заявителей в ОСЗН осуществляются следующие административные процедуры:".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2.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04.08.2017 N 36 "Об утверждении Административного регламента предоставления государственной услуги "Социальная поддержка малоимущих граждан (предоставление адресной социальной помощи в виде социального пособия)":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2.1. </w:t>
      </w:r>
      <w:hyperlink r:id="rId15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2.2. </w:t>
      </w:r>
      <w:hyperlink r:id="rId17" w:history="1">
        <w:r>
          <w:rPr>
            <w:color w:val="0000FF"/>
          </w:rPr>
          <w:t>Абзац четвертый подраздела 9</w:t>
        </w:r>
      </w:hyperlink>
      <w:r>
        <w:t xml:space="preserve"> признать утратившим силу.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2.3. </w:t>
      </w:r>
      <w:hyperlink r:id="rId18" w:history="1">
        <w:r>
          <w:rPr>
            <w:color w:val="0000FF"/>
          </w:rPr>
          <w:t>Абзац третий подраздела 10</w:t>
        </w:r>
      </w:hyperlink>
      <w:r>
        <w:t xml:space="preserve"> изложить в редакции: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"непредставление документов и несоответствие документов требованиям, указанным в подразделе 6 настоящего раздела</w:t>
      </w:r>
      <w:proofErr w:type="gramStart"/>
      <w:r>
        <w:t>.".</w:t>
      </w:r>
      <w:proofErr w:type="gramEnd"/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2.4. </w:t>
      </w:r>
      <w:hyperlink r:id="rId19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jc w:val="center"/>
      </w:pPr>
      <w:r>
        <w:t>"17. Показатели доступности и качества государственной</w:t>
      </w:r>
    </w:p>
    <w:p w:rsidR="004F1639" w:rsidRDefault="004F1639">
      <w:pPr>
        <w:pStyle w:val="ConsPlusNormal"/>
        <w:jc w:val="center"/>
      </w:pPr>
      <w:r>
        <w:t>услуги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ind w:firstLine="540"/>
        <w:jc w:val="both"/>
      </w:pPr>
      <w:r>
        <w:t>17.1. 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lastRenderedPageBreak/>
        <w:t>Оценка качества и доступности государственной услуги должна осуществляться по следующим показателям: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F1639" w:rsidRDefault="004F1639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17.2. Дополнительными показателями доступности и качества государственной услуги являются: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ОСЗН или МФЦ;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допуск в помещение ОСЗН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допуск в помещение ОСЗН или МФЦ собаки-проводника при наличии документа, подтверждающего ее специальное обучение, выданного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оказание работниками ОСЗН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4F1639" w:rsidRDefault="004F1639">
      <w:pPr>
        <w:pStyle w:val="ConsPlusNormal"/>
        <w:spacing w:before="220"/>
        <w:ind w:firstLine="540"/>
        <w:jc w:val="both"/>
      </w:pPr>
      <w:r>
        <w:lastRenderedPageBreak/>
        <w:t xml:space="preserve">2.5. </w:t>
      </w:r>
      <w:hyperlink r:id="rId21" w:history="1">
        <w:r>
          <w:rPr>
            <w:color w:val="0000FF"/>
          </w:rPr>
          <w:t>Пункт 18.2 подраздела 18</w:t>
        </w:r>
      </w:hyperlink>
      <w:r>
        <w:t xml:space="preserve"> изложить в редакции: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"18.2. 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22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3. В </w:t>
      </w:r>
      <w:hyperlink r:id="rId23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06.09.2017 N 40 "Об утверждении Административного регламента предоставления государственной услуги "Выдача сертификата на региональный материнский капитал":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3.1. В </w:t>
      </w:r>
      <w:hyperlink r:id="rId24" w:history="1">
        <w:r>
          <w:rPr>
            <w:color w:val="0000FF"/>
          </w:rPr>
          <w:t>пункте 6.1 подраздела 6</w:t>
        </w:r>
      </w:hyperlink>
      <w:r>
        <w:t>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3.1.1. </w:t>
      </w:r>
      <w:hyperlink r:id="rId25" w:history="1">
        <w:r>
          <w:rPr>
            <w:color w:val="0000FF"/>
          </w:rPr>
          <w:t>Абзацы девятый</w:t>
        </w:r>
      </w:hyperlink>
      <w:r>
        <w:t xml:space="preserve"> и </w:t>
      </w:r>
      <w:hyperlink r:id="rId26" w:history="1">
        <w:r>
          <w:rPr>
            <w:color w:val="0000FF"/>
          </w:rPr>
          <w:t>десятый</w:t>
        </w:r>
      </w:hyperlink>
      <w:r>
        <w:t xml:space="preserve"> изложить в редакции: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"свидетельства о рождении всех детей и их нотариально удостоверенный перевод на русский язык в случае, если они выданы компетентным органом иностранного государства и сведения о государственной регистрации рождения ребенка отсутствуют в Едином государственном реестре записей актов гражданского состояния (далее - ЕГР ЗАГС);</w:t>
      </w:r>
    </w:p>
    <w:p w:rsidR="004F1639" w:rsidRDefault="004F1639">
      <w:pPr>
        <w:pStyle w:val="ConsPlusNormal"/>
        <w:spacing w:before="220"/>
        <w:ind w:firstLine="540"/>
        <w:jc w:val="both"/>
      </w:pPr>
      <w:proofErr w:type="gramStart"/>
      <w:r>
        <w:t>свидетельство о заключении (расторжении) брака и его нотариально удостоверенный перевод на русский язык в случае, если оно выдано компетентным органом иностранного государства и сведения о государственной регистрации заключения (расторжения) брака отсутствуют в ЕГР ЗАГС (в случае несоответствия фамилии родителя и ребенка (детей), а в случае, если за усыновленным ребенком сохранены его имя, отчество и фамилия, - решение суда об усыновлении ребенка;".</w:t>
      </w:r>
      <w:proofErr w:type="gramEnd"/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3.1.2. </w:t>
      </w:r>
      <w:hyperlink r:id="rId27" w:history="1">
        <w:r>
          <w:rPr>
            <w:color w:val="0000FF"/>
          </w:rPr>
          <w:t>Абзац семнадцатый</w:t>
        </w:r>
      </w:hyperlink>
      <w:r>
        <w:t xml:space="preserve"> изложить в редакции: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"свидетельство о смерти и его нотариально удостоверенный перевод на русский язык в случае, если оно выдано компетентным органом иностранного государства и сведения о государственной регистрации смерти отсутствуют в ЕГР ЗАГС (в случае смерти женщины, родившей (усыновившей, удочерившей) ребенка (детей), объявления ее умершей)</w:t>
      </w:r>
      <w:proofErr w:type="gramStart"/>
      <w:r>
        <w:t>;"</w:t>
      </w:r>
      <w:proofErr w:type="gramEnd"/>
      <w:r>
        <w:t>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3.2. </w:t>
      </w:r>
      <w:hyperlink r:id="rId28" w:history="1">
        <w:r>
          <w:rPr>
            <w:color w:val="0000FF"/>
          </w:rPr>
          <w:t>Пункт 7.1 подраздела 7</w:t>
        </w:r>
      </w:hyperlink>
      <w:r>
        <w:t xml:space="preserve"> дополнить подпунктом 7.1.14 следующего содержания: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"7.1.14. Из ЕГР ЗАГС: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сведения о государственной регистрации рождения ребенка (детей), заключения (расторжения) брака, содержащиеся в ЕГР ЗАГС, в случае несоответствия фамилии родителя и ребенка (детей);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сведения о государственной регистрации смерти, содержащиеся в ЕГР ЗАГС, в случае смерти женщины, родившей (усыновившей, удочерившей) ребенка (детей), объявления ее умершей</w:t>
      </w:r>
      <w:proofErr w:type="gramStart"/>
      <w:r>
        <w:t>.".</w:t>
      </w:r>
      <w:proofErr w:type="gramEnd"/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3.3. </w:t>
      </w:r>
      <w:hyperlink r:id="rId29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0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3.4. </w:t>
      </w:r>
      <w:hyperlink r:id="rId31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jc w:val="center"/>
      </w:pPr>
      <w:r>
        <w:t>"17. Показатели доступности и качества государственной</w:t>
      </w:r>
    </w:p>
    <w:p w:rsidR="004F1639" w:rsidRDefault="004F1639">
      <w:pPr>
        <w:pStyle w:val="ConsPlusNormal"/>
        <w:jc w:val="center"/>
      </w:pPr>
      <w:r>
        <w:lastRenderedPageBreak/>
        <w:t>услуги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ind w:firstLine="540"/>
        <w:jc w:val="both"/>
      </w:pPr>
      <w:r>
        <w:t>17.1. 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F1639" w:rsidRDefault="004F1639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17.2. Дополнительными показателями доступности и качества государственной услуги являются: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ОСЗН или МФЦ;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допуск в помещение ОСЗН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допуск в помещение ОСЗН или МФЦ собаки-проводника при наличии документа, подтверждающего ее специальное обучение, выданного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оказание работниками ОСЗН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lastRenderedPageBreak/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3.5. </w:t>
      </w:r>
      <w:hyperlink r:id="rId33" w:history="1">
        <w:r>
          <w:rPr>
            <w:color w:val="0000FF"/>
          </w:rPr>
          <w:t>Пункт 18.2 подраздела 18</w:t>
        </w:r>
      </w:hyperlink>
      <w:r>
        <w:t xml:space="preserve"> изложить в редакции: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"18.2. 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34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4. В </w:t>
      </w:r>
      <w:hyperlink r:id="rId35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06.09.2017 N 41 "Об утверждении Административного регламента предоставления государственной услуги "Предоставление ежемесячной денежной выплаты на третьего ребенка или последующих детей":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4.1. </w:t>
      </w:r>
      <w:hyperlink r:id="rId36" w:history="1">
        <w:r>
          <w:rPr>
            <w:color w:val="0000FF"/>
          </w:rPr>
          <w:t>Абзацы девятый</w:t>
        </w:r>
      </w:hyperlink>
      <w:r>
        <w:t xml:space="preserve"> - </w:t>
      </w:r>
      <w:hyperlink r:id="rId37" w:history="1">
        <w:r>
          <w:rPr>
            <w:color w:val="0000FF"/>
          </w:rPr>
          <w:t>одиннадцатый пункта 6.1 подраздела 6</w:t>
        </w:r>
      </w:hyperlink>
      <w:r>
        <w:t xml:space="preserve"> изложить в редакции: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"свидетельства о рождении всех детей и их нотариально удостоверенный перевод на русский язык в случае, если они выданы компетентным органом иностранного государства и сведения о государственной регистрации рождения ребенка отсутствуют в Едином государственном реестре записей актов гражданского состояния (далее - ЕГР ЗАГС);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свидетельство о смерти (свидетельства о смерти) и его нотариально удостоверенный перевод на русский язык в случае, если оно выдано компетентным органом иностранного государства и сведения о государственной регистрации смерти отсутствуют в ЕГР ЗАГС (в случае смерти предыдущего ребенка (предыдущих детей);</w:t>
      </w:r>
    </w:p>
    <w:p w:rsidR="004F1639" w:rsidRDefault="004F1639">
      <w:pPr>
        <w:pStyle w:val="ConsPlusNormal"/>
        <w:spacing w:before="220"/>
        <w:ind w:firstLine="540"/>
        <w:jc w:val="both"/>
      </w:pPr>
      <w:proofErr w:type="gramStart"/>
      <w:r>
        <w:t>свидетельство о заключении (расторжении) брака и его нотариально удостоверенный перевод на русский язык в случае, если оно выдано компетентным органом иностранного государства и сведения о государственной регистрации заключения (расторжения) брака отсутствуют в ЕГР ЗАГС (в случае несоответствия фамилии заявителя и ребенка (детей), а в случае, если за усыновленным ребенком сохранены его имя, отчество и фамилия, - решение суда об усыновлении ребенка;".</w:t>
      </w:r>
      <w:proofErr w:type="gramEnd"/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4.2. </w:t>
      </w:r>
      <w:hyperlink r:id="rId38" w:history="1">
        <w:r>
          <w:rPr>
            <w:color w:val="0000FF"/>
          </w:rPr>
          <w:t>Пункт 7.1 подраздела 7</w:t>
        </w:r>
      </w:hyperlink>
      <w:r>
        <w:t xml:space="preserve"> дополнить подпунктом 12 следующего содержания: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"12) из ЕГР ЗАГС: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сведения о государственной регистрации рождения ребенка (детей), заключения (расторжения) брака, содержащиеся в ЕГР ЗАГС, в случае несоответствия фамилии родителя и ребенка (детей);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сведения о государственной регистрации смерти, содержащиеся в ЕГР ЗАГС, в случае смерти предыдущего ребенка (предыдущих детей)</w:t>
      </w:r>
      <w:proofErr w:type="gramStart"/>
      <w:r>
        <w:t>."</w:t>
      </w:r>
      <w:proofErr w:type="gramEnd"/>
      <w:r>
        <w:t>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4.3. </w:t>
      </w:r>
      <w:hyperlink r:id="rId39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0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lastRenderedPageBreak/>
        <w:t xml:space="preserve">4.4. </w:t>
      </w:r>
      <w:hyperlink r:id="rId41" w:history="1">
        <w:r>
          <w:rPr>
            <w:color w:val="0000FF"/>
          </w:rPr>
          <w:t>Абзац десятый подраздела 10</w:t>
        </w:r>
      </w:hyperlink>
      <w:r>
        <w:t xml:space="preserve"> признать утратившим силу.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4.5. </w:t>
      </w:r>
      <w:hyperlink r:id="rId42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jc w:val="center"/>
      </w:pPr>
      <w:r>
        <w:t>"17. Показатели доступности и качества государственной</w:t>
      </w:r>
    </w:p>
    <w:p w:rsidR="004F1639" w:rsidRDefault="004F1639">
      <w:pPr>
        <w:pStyle w:val="ConsPlusNormal"/>
        <w:jc w:val="center"/>
      </w:pPr>
      <w:r>
        <w:t>услуги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ind w:firstLine="540"/>
        <w:jc w:val="both"/>
      </w:pPr>
      <w:r>
        <w:t>17.1. 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F1639" w:rsidRDefault="004F1639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17.2. Дополнительными показателями доступности и качества государственной услуги являются: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ОСЗН или МФЦ;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допуск в помещение ОСЗН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допуск в помещение ОСЗН или МФЦ собаки-проводника при наличии документа, подтверждающего ее специальное обучение, выданного в соответствии с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lastRenderedPageBreak/>
        <w:t>оказание работниками ОСЗН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4F1639" w:rsidRDefault="004F1639">
      <w:pPr>
        <w:pStyle w:val="ConsPlusNormal"/>
        <w:spacing w:before="220"/>
        <w:ind w:firstLine="540"/>
        <w:jc w:val="both"/>
      </w:pPr>
      <w:r>
        <w:t xml:space="preserve">4.6. </w:t>
      </w:r>
      <w:hyperlink r:id="rId44" w:history="1">
        <w:r>
          <w:rPr>
            <w:color w:val="0000FF"/>
          </w:rPr>
          <w:t>Пункт 18.2 подраздела 18</w:t>
        </w:r>
      </w:hyperlink>
      <w:r>
        <w:t xml:space="preserve"> изложить в редакции:</w:t>
      </w:r>
    </w:p>
    <w:p w:rsidR="004F1639" w:rsidRDefault="004F1639">
      <w:pPr>
        <w:pStyle w:val="ConsPlusNormal"/>
        <w:spacing w:before="220"/>
        <w:ind w:firstLine="540"/>
        <w:jc w:val="both"/>
      </w:pPr>
      <w:r>
        <w:t>"18.2. 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45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jc w:val="right"/>
      </w:pPr>
      <w:r>
        <w:t>Начальник отдела</w:t>
      </w:r>
    </w:p>
    <w:p w:rsidR="004F1639" w:rsidRDefault="004F1639">
      <w:pPr>
        <w:pStyle w:val="ConsPlusNormal"/>
        <w:jc w:val="right"/>
      </w:pPr>
      <w:r>
        <w:t>государственных пособий</w:t>
      </w:r>
    </w:p>
    <w:p w:rsidR="004F1639" w:rsidRDefault="004F1639">
      <w:pPr>
        <w:pStyle w:val="ConsPlusNormal"/>
        <w:jc w:val="right"/>
      </w:pPr>
      <w:r>
        <w:t>семьям с детьми</w:t>
      </w:r>
    </w:p>
    <w:p w:rsidR="004F1639" w:rsidRDefault="004F1639">
      <w:pPr>
        <w:pStyle w:val="ConsPlusNormal"/>
        <w:jc w:val="right"/>
      </w:pPr>
      <w:r>
        <w:t>Т.В.ФРОЕЛИХ</w:t>
      </w: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jc w:val="both"/>
      </w:pPr>
    </w:p>
    <w:p w:rsidR="004F1639" w:rsidRDefault="004F16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93E" w:rsidRDefault="0076593E"/>
    <w:sectPr w:rsidR="0076593E" w:rsidSect="003C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F1639"/>
    <w:rsid w:val="004F1639"/>
    <w:rsid w:val="0076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6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41EC10864973ECA88A19B3557501DF343865D4C771F070F53163F9EBAE784838D2CC4332AA19D02EB3C06F6174F1750A3949D7CRF6DI" TargetMode="External"/><Relationship Id="rId13" Type="http://schemas.openxmlformats.org/officeDocument/2006/relationships/hyperlink" Target="consultantplus://offline/ref=E1E41EC10864973ECA88A18D363B0F18F640D15741771756570C4D62C9B3EDD3C4C27584722EABC952A86909FF47005304B0949960FFFB55067014RD6EI" TargetMode="External"/><Relationship Id="rId18" Type="http://schemas.openxmlformats.org/officeDocument/2006/relationships/hyperlink" Target="consultantplus://offline/ref=E1E41EC10864973ECA88A18D363B0F18F640D15749761C595A021068C1EAE1D1C3CD2A937567A7C853AD680FF218054615E89B9F7AE1FA4A1A7216DERB61I" TargetMode="External"/><Relationship Id="rId26" Type="http://schemas.openxmlformats.org/officeDocument/2006/relationships/hyperlink" Target="consultantplus://offline/ref=E1E41EC10864973ECA88A18D363B0F18F640D15741711D54570C4D62C9B3EDD3C4C27584722EABC952A96A0AFF47005304B0949960FFFB55067014RD6EI" TargetMode="External"/><Relationship Id="rId39" Type="http://schemas.openxmlformats.org/officeDocument/2006/relationships/hyperlink" Target="consultantplus://offline/ref=E1E41EC10864973ECA88A18D363B0F18F640D157407F1D59520C4D62C9B3EDD3C4C27584722EABC952A76C08FF47005304B0949960FFFB55067014RD6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E41EC10864973ECA88A18D363B0F18F640D15749761C595A021068C1EAE1D1C3CD2A937567A7C853AE6E03F118054615E89B9F7AE1FA4A1A7216DERB61I" TargetMode="External"/><Relationship Id="rId34" Type="http://schemas.openxmlformats.org/officeDocument/2006/relationships/hyperlink" Target="consultantplus://offline/ref=E1E41EC10864973ECA88A19B3557501DF343865D4C771F070F53163F9EBAE784838D2CC63623A9C150A43D5AB0465C1555A3969C60FDFA49R066I" TargetMode="External"/><Relationship Id="rId42" Type="http://schemas.openxmlformats.org/officeDocument/2006/relationships/hyperlink" Target="consultantplus://offline/ref=E1E41EC10864973ECA88A18D363B0F18F640D157407F1D59520C4D62C9B3EDD3C4C27584722EABC952A66A02FF47005304B0949960FFFB55067014RD6E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1E41EC10864973ECA88A18D363B0F18F640D15741771756570C4D62C9B3EDD3C4C27584722EABC952AA610AFF47005304B0949960FFFB55067014RD6EI" TargetMode="External"/><Relationship Id="rId12" Type="http://schemas.openxmlformats.org/officeDocument/2006/relationships/hyperlink" Target="consultantplus://offline/ref=E1E41EC10864973ECA88A19B3557501DF343865D4C771F070F53163F9EBAE784838D2CC63623A9C150A43D5AB0465C1555A3969C60FDFA49R066I" TargetMode="External"/><Relationship Id="rId17" Type="http://schemas.openxmlformats.org/officeDocument/2006/relationships/hyperlink" Target="consultantplus://offline/ref=E1E41EC10864973ECA88A18D363B0F18F640D15749761C595A021068C1EAE1D1C3CD2A937567A7C853AE6F03F218054615E89B9F7AE1FA4A1A7216DERB61I" TargetMode="External"/><Relationship Id="rId25" Type="http://schemas.openxmlformats.org/officeDocument/2006/relationships/hyperlink" Target="consultantplus://offline/ref=E1E41EC10864973ECA88A18D363B0F18F640D15741711D54570C4D62C9B3EDD3C4C27584722EABC952A96A0BFF47005304B0949960FFFB55067014RD6EI" TargetMode="External"/><Relationship Id="rId33" Type="http://schemas.openxmlformats.org/officeDocument/2006/relationships/hyperlink" Target="consultantplus://offline/ref=E1E41EC10864973ECA88A18D363B0F18F640D15741711D54570C4D62C9B3EDD3C4C27584722EABC952A7610EFF47005304B0949960FFFB55067014RD6EI" TargetMode="External"/><Relationship Id="rId38" Type="http://schemas.openxmlformats.org/officeDocument/2006/relationships/hyperlink" Target="consultantplus://offline/ref=E1E41EC10864973ECA88A18D363B0F18F640D157407F1D59520C4D62C9B3EDD3C4C27584722EABC952A8600DFF47005304B0949960FFFB55067014RD6E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E41EC10864973ECA88A19B3557501DF343865D4C771F070F53163F9EBAE784838D2CC4332AA19D02EB3C06F6174F1750A3949D7CRF6DI" TargetMode="External"/><Relationship Id="rId20" Type="http://schemas.openxmlformats.org/officeDocument/2006/relationships/hyperlink" Target="consultantplus://offline/ref=E1E41EC10864973ECA88BF802057501DF1438C5E41701F070F53163F9EBAE784918D74CA3427B4C952B16B0BF6R161I" TargetMode="External"/><Relationship Id="rId29" Type="http://schemas.openxmlformats.org/officeDocument/2006/relationships/hyperlink" Target="consultantplus://offline/ref=E1E41EC10864973ECA88A18D363B0F18F640D15741711D54570C4D62C9B3EDD3C4C27584722EABC952A86F0CFF47005304B0949960FFFB55067014RD6EI" TargetMode="External"/><Relationship Id="rId41" Type="http://schemas.openxmlformats.org/officeDocument/2006/relationships/hyperlink" Target="consultantplus://offline/ref=E1E41EC10864973ECA88A18D363B0F18F640D157407F1D59520C4D62C9B3EDD3C4C27584722EABC952A76E0CFF47005304B0949960FFFB55067014RD6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41EC10864973ECA88A18D363B0F18F640D15741771756570C4D62C9B3EDD3C4C27584722EABC952AA6A0CFF47005304B0949960FFFB55067014RD6EI" TargetMode="External"/><Relationship Id="rId11" Type="http://schemas.openxmlformats.org/officeDocument/2006/relationships/hyperlink" Target="consultantplus://offline/ref=E1E41EC10864973ECA88A18D363B0F18F640D15741771756570C4D62C9B3EDD3C4C27584722EABC952A9600DFF47005304B0949960FFFB55067014RD6EI" TargetMode="External"/><Relationship Id="rId24" Type="http://schemas.openxmlformats.org/officeDocument/2006/relationships/hyperlink" Target="consultantplus://offline/ref=E1E41EC10864973ECA88A18D363B0F18F640D15741711D54570C4D62C9B3EDD3C4C27584722EABC952A96B09FF47005304B0949960FFFB55067014RD6EI" TargetMode="External"/><Relationship Id="rId32" Type="http://schemas.openxmlformats.org/officeDocument/2006/relationships/hyperlink" Target="consultantplus://offline/ref=E1E41EC10864973ECA88BF802057501DF1438C5E41701F070F53163F9EBAE784918D74CA3427B4C952B16B0BF6R161I" TargetMode="External"/><Relationship Id="rId37" Type="http://schemas.openxmlformats.org/officeDocument/2006/relationships/hyperlink" Target="consultantplus://offline/ref=E1E41EC10864973ECA88A18D363B0F18F640D157407F1D59520C4D62C9B3EDD3C4C27584722EABC952A86B0AFF47005304B0949960FFFB55067014RD6EI" TargetMode="External"/><Relationship Id="rId40" Type="http://schemas.openxmlformats.org/officeDocument/2006/relationships/hyperlink" Target="consultantplus://offline/ref=E1E41EC10864973ECA88A19B3557501DF343865D4C771F070F53163F9EBAE784838D2CC4332AA19D02EB3C06F6174F1750A3949D7CRF6DI" TargetMode="External"/><Relationship Id="rId45" Type="http://schemas.openxmlformats.org/officeDocument/2006/relationships/hyperlink" Target="consultantplus://offline/ref=E1E41EC10864973ECA88A19B3557501DF343865D4C771F070F53163F9EBAE784838D2CC63623A9C150A43D5AB0465C1555A3969C60FDFA49R066I" TargetMode="External"/><Relationship Id="rId5" Type="http://schemas.openxmlformats.org/officeDocument/2006/relationships/hyperlink" Target="consultantplus://offline/ref=E1E41EC10864973ECA88A18D363B0F18F640D15741771756570C4D62C9B3EDD3C4C27584722EABC952AB610DFF47005304B0949960FFFB55067014RD6EI" TargetMode="External"/><Relationship Id="rId15" Type="http://schemas.openxmlformats.org/officeDocument/2006/relationships/hyperlink" Target="consultantplus://offline/ref=E1E41EC10864973ECA88A18D363B0F18F640D15749761C595A021068C1EAE1D1C3CD2A937567A7C853AE6F0CF218054615E89B9F7AE1FA4A1A7216DERB61I" TargetMode="External"/><Relationship Id="rId23" Type="http://schemas.openxmlformats.org/officeDocument/2006/relationships/hyperlink" Target="consultantplus://offline/ref=E1E41EC10864973ECA88A18D363B0F18F640D15741711D54570C4D62C9B3EDD3C4C27584722EABC952A9690FFF47005304B0949960FFFB55067014RD6EI" TargetMode="External"/><Relationship Id="rId28" Type="http://schemas.openxmlformats.org/officeDocument/2006/relationships/hyperlink" Target="consultantplus://offline/ref=E1E41EC10864973ECA88A18D363B0F18F640D15741711D54570C4D62C9B3EDD3C4C27584722EABC952A8680BFF47005304B0949960FFFB55067014RD6EI" TargetMode="External"/><Relationship Id="rId36" Type="http://schemas.openxmlformats.org/officeDocument/2006/relationships/hyperlink" Target="consultantplus://offline/ref=E1E41EC10864973ECA88A18D363B0F18F640D157407F1D59520C4D62C9B3EDD3C4C27584722EABC952A86802FF47005304B0949960FFFB55067014RD6EI" TargetMode="External"/><Relationship Id="rId10" Type="http://schemas.openxmlformats.org/officeDocument/2006/relationships/hyperlink" Target="consultantplus://offline/ref=E1E41EC10864973ECA88BF802057501DF1438C5E41701F070F53163F9EBAE784918D74CA3427B4C952B16B0BF6R161I" TargetMode="External"/><Relationship Id="rId19" Type="http://schemas.openxmlformats.org/officeDocument/2006/relationships/hyperlink" Target="consultantplus://offline/ref=E1E41EC10864973ECA88A18D363B0F18F640D15749761C595A021068C1EAE1D1C3CD2A937567A7C853AE6E0EF118054615E89B9F7AE1FA4A1A7216DERB61I" TargetMode="External"/><Relationship Id="rId31" Type="http://schemas.openxmlformats.org/officeDocument/2006/relationships/hyperlink" Target="consultantplus://offline/ref=E1E41EC10864973ECA88A18D363B0F18F640D15741711D54570C4D62C9B3EDD3C4C27584722EABC952A76C0FFF47005304B0949960FFFB55067014RD6EI" TargetMode="External"/><Relationship Id="rId44" Type="http://schemas.openxmlformats.org/officeDocument/2006/relationships/hyperlink" Target="consultantplus://offline/ref=E1E41EC10864973ECA88A18D363B0F18F640D157407F1D59520C4D62C9B3EDD3C4C27584722EABC952A66E0BFF47005304B0949960FFFB55067014RD6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E41EC10864973ECA88A18D363B0F18F640D15741771756570C4D62C9B3EDD3C4C27584722EABC952A96F0EFF47005304B0949960FFFB55067014RD6EI" TargetMode="External"/><Relationship Id="rId14" Type="http://schemas.openxmlformats.org/officeDocument/2006/relationships/hyperlink" Target="consultantplus://offline/ref=E1E41EC10864973ECA88A18D363B0F18F640D15749761C595A021068C1EAE1D1C3CD2A937567A7C853AE6C0EF718054615E89B9F7AE1FA4A1A7216DERB61I" TargetMode="External"/><Relationship Id="rId22" Type="http://schemas.openxmlformats.org/officeDocument/2006/relationships/hyperlink" Target="consultantplus://offline/ref=E1E41EC10864973ECA88A19B3557501DF343865D4C771F070F53163F9EBAE784838D2CC63623A9C150A43D5AB0465C1555A3969C60FDFA49R066I" TargetMode="External"/><Relationship Id="rId27" Type="http://schemas.openxmlformats.org/officeDocument/2006/relationships/hyperlink" Target="consultantplus://offline/ref=E1E41EC10864973ECA88A18D363B0F18F640D15741711D54570C4D62C9B3EDD3C4C27584722EABC952A96A03FF47005304B0949960FFFB55067014RD6EI" TargetMode="External"/><Relationship Id="rId30" Type="http://schemas.openxmlformats.org/officeDocument/2006/relationships/hyperlink" Target="consultantplus://offline/ref=E1E41EC10864973ECA88A19B3557501DF343865D4C771F070F53163F9EBAE784838D2CC4332AA19D02EB3C06F6174F1750A3949D7CRF6DI" TargetMode="External"/><Relationship Id="rId35" Type="http://schemas.openxmlformats.org/officeDocument/2006/relationships/hyperlink" Target="consultantplus://offline/ref=E1E41EC10864973ECA88A18D363B0F18F640D157407F1D59520C4D62C9B3EDD3C4C27584722EABC952A96009FF47005304B0949960FFFB55067014RD6EI" TargetMode="External"/><Relationship Id="rId43" Type="http://schemas.openxmlformats.org/officeDocument/2006/relationships/hyperlink" Target="consultantplus://offline/ref=E1E41EC10864973ECA88BF802057501DF1438C5E41701F070F53163F9EBAE784918D74CA3427B4C952B16B0BF6R16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4127</Words>
  <Characters>23526</Characters>
  <Application>Microsoft Office Word</Application>
  <DocSecurity>0</DocSecurity>
  <Lines>196</Lines>
  <Paragraphs>55</Paragraphs>
  <ScaleCrop>false</ScaleCrop>
  <Company/>
  <LinksUpToDate>false</LinksUpToDate>
  <CharactersWithSpaces>27598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Polutova</dc:creator>
  <cp:lastModifiedBy>Polutova</cp:lastModifiedBy>
  <cp:revision>1</cp:revision>
  <cp:lastPrinted>2022-01-24T09:00:00Z</cp:lastPrinted>
  <dcterms:created xsi:type="dcterms:W3CDTF">2022-01-24T08:58:00Z</dcterms:created>
  <dcterms:modified xsi:type="dcterms:W3CDTF">2022-01-24T09:01:00Z</dcterms:modified>
</cp:coreProperties>
</file>